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zgyuolnam57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POROZUMIENIE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zawarte w dniu [DATA] w [MIEJSCOWOŚĆ] pomiędzy: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Przedstawicielami Młodzieżowej Rady / Sejmiku [NAZWA JEDNOSTKI SAMORZĄDU TERYTORIALNEGO]</w:t>
        <w:br w:type="textWrapping"/>
        <w:t xml:space="preserve">Data urodzenia: [DD-MM-RRRR]</w:t>
        <w:br w:type="textWrapping"/>
        <w:t xml:space="preserve">Adres zamieszkania: [ADRES]</w:t>
        <w:br w:type="textWrapping"/>
        <w:t xml:space="preserve">Telefon kontaktowy: [NUMER]</w:t>
        <w:br w:type="textWrapping"/>
        <w:t xml:space="preserve">E-mail: [ADRES E-MAIL]</w:t>
        <w:br w:type="textWrapping"/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Reprezentowana przez:</w:t>
        <w:br w:type="textWrapping"/>
        <w:t xml:space="preserve">Imię i nazwisko: [IMIĘ I NAZWISKO]</w:t>
        <w:br w:type="textWrapping"/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(W przypadku kiedy przedstawicielem organizacji młodzieżowej jest osoba z ograniczoną zdolnością do czynności prawnych niezbędne jest przedłożenie zgody przedstawiciela ustawowego do dokonania przedmiotowej czynności - zgoda rodzica/opiekuna prawnego)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Organizacją Patronacką: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[NAZWA ORGANIZACJI]</w:t>
        <w:br w:type="textWrapping"/>
        <w:t xml:space="preserve">Adres siedziby: [ADRES]</w:t>
        <w:br w:type="textWrapping"/>
        <w:t xml:space="preserve">NIP: [NIP]</w:t>
        <w:br w:type="textWrapping"/>
        <w:t xml:space="preserve">KRS: [KRS]</w:t>
        <w:br w:type="textWrapping"/>
        <w:t xml:space="preserve">Telefon kontaktowy: [NUMER]</w:t>
        <w:br w:type="textWrapping"/>
        <w:t xml:space="preserve">E-mail: [ADRES E-MAIL]</w:t>
        <w:br w:type="textWrapping"/>
        <w:br w:type="textWrapping"/>
        <w:t xml:space="preserve"> Reprezentowana przez:</w:t>
        <w:br w:type="textWrapping"/>
        <w:t xml:space="preserve"> Imię i nazwisko: [IMIĘ I NAZWISKO]</w:t>
        <w:br w:type="textWrapping"/>
        <w:t xml:space="preserve"> Stanowisko/Funkcja: [FUNKCJA]</w:t>
        <w:br w:type="textWrapping"/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tu4otistve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§1 Cel porozumienia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Celem porozumienia jest realizacja wspólnego projektu w ramach konkursu „Decydujemy Razem: Minigranty Młodzieżowe dla Dolnego Śląska”. Projekt będzie realizowany przez przedstawicieli Młodzieżowej Rady / Sejmiku przy wsparciu organizacyjnym i formalnym Patrona.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§2 Zobowiązania Stron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Przedstawiciele Młodzieżowej Rady / Sejmiku deklarują zaangażowanie w realizację projektu zgodnie z jego głównymi założeniami oraz z należytą starannością, adekwatną do swoich możliwości i etapu edukacyjnego.</w:t>
        <w:br w:type="textWrapping"/>
        <w:t xml:space="preserve">2. Patron zobowiązuje się do wsparcia przedstawicieli Rady / Sejmiku w zakresie formalnym, prawnym oraz finansowym, w tym:</w:t>
        <w:br w:type="textWrapping"/>
        <w:t xml:space="preserve">    - złożenia wniosku o dofinansowanie projektu,</w:t>
        <w:br w:type="textWrapping"/>
        <w:t xml:space="preserve">    - administrowania środkami finansowymi,</w:t>
        <w:br w:type="textWrapping"/>
        <w:t xml:space="preserve">    - rozliczenia projektu zgodnie z obowiązującymi przepisami.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§3 Postanowienia końcowe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Porozumienie sporządzono w [LICZBA] jednobrzmiących egzemplarzach, po jednym dla każdej ze stron.</w:t>
        <w:br w:type="textWrapping"/>
        <w:t xml:space="preserve">2. Porozumienie wchodzi w życie z dniem podpisania.</w:t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Podpisy stron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                           ........................................................</w:t>
        <w:br w:type="textWrapping"/>
        <w:t xml:space="preserve"> (podpis przedstawiciela Rady/Sejmiku)               </w:t>
        <w:tab/>
        <w:t xml:space="preserve">(podpis przedstawiciela Patrona)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    </w:t>
        <w:tab/>
        <w:br w:type="textWrapping"/>
        <w:t xml:space="preserve"> (podpis przedstawiciela JST lub opiekuna Rady/Sejmiku)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0"/>
          <w:szCs w:val="20"/>
          <w:rtl w:val="0"/>
        </w:rPr>
        <w:t xml:space="preserve">(Musicie również Państwo pamiętać o klauzulach RODO, które zapewnią państwu przetwarzanie danych osobowych zgodnie z prawem powszechnie obowiązującym i uwzględniającym zasady ich przetwarzania zgodnie z regulaminem konkursu Decydujmy Razem)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240" w:befor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731200" cy="91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977737" cy="97773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7737" cy="9777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